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10" w:rsidRPr="00464310" w:rsidRDefault="00464310" w:rsidP="00464310">
      <w:pPr>
        <w:spacing w:after="0"/>
        <w:jc w:val="center"/>
        <w:rPr>
          <w:rFonts w:ascii="Verdana" w:hAnsi="Verdana"/>
          <w:color w:val="000000"/>
          <w:sz w:val="24"/>
          <w:szCs w:val="24"/>
          <w:shd w:val="clear" w:color="auto" w:fill="F7FCD3"/>
        </w:rPr>
      </w:pPr>
      <w:r w:rsidRPr="00464310">
        <w:rPr>
          <w:rFonts w:ascii="Verdana" w:hAnsi="Verdana"/>
          <w:color w:val="000000"/>
          <w:sz w:val="24"/>
          <w:szCs w:val="24"/>
          <w:shd w:val="clear" w:color="auto" w:fill="F7FCD3"/>
        </w:rPr>
        <w:t>Short C.V.</w:t>
      </w:r>
    </w:p>
    <w:p w:rsidR="00464310" w:rsidRDefault="00464310" w:rsidP="000100A0">
      <w:pPr>
        <w:spacing w:after="0"/>
        <w:rPr>
          <w:rFonts w:ascii="Verdana" w:hAnsi="Verdana"/>
          <w:b/>
          <w:color w:val="000000"/>
          <w:sz w:val="19"/>
          <w:szCs w:val="19"/>
          <w:shd w:val="clear" w:color="auto" w:fill="F7FCD3"/>
        </w:rPr>
      </w:pPr>
    </w:p>
    <w:p w:rsidR="0008496B" w:rsidRPr="00C47201" w:rsidRDefault="0008496B" w:rsidP="000100A0">
      <w:pPr>
        <w:spacing w:after="0"/>
        <w:rPr>
          <w:rFonts w:ascii="Verdana" w:hAnsi="Verdana"/>
          <w:b/>
          <w:color w:val="000000"/>
          <w:sz w:val="19"/>
          <w:szCs w:val="19"/>
          <w:shd w:val="clear" w:color="auto" w:fill="F7FCD3"/>
        </w:rPr>
      </w:pPr>
      <w:r w:rsidRPr="00C47201">
        <w:rPr>
          <w:rFonts w:ascii="Verdana" w:hAnsi="Verdana"/>
          <w:b/>
          <w:color w:val="000000"/>
          <w:sz w:val="19"/>
          <w:szCs w:val="19"/>
          <w:shd w:val="clear" w:color="auto" w:fill="F7FCD3"/>
        </w:rPr>
        <w:t>CURRENT POSITION</w:t>
      </w:r>
    </w:p>
    <w:p w:rsidR="002B0284" w:rsidRDefault="002B0284" w:rsidP="000100A0">
      <w:pPr>
        <w:spacing w:after="0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March 2019-today: Associate Professor, GEO/11: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Applied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Geophysics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</w:t>
      </w:r>
    </w:p>
    <w:p w:rsidR="00FB609A" w:rsidRDefault="00FB609A" w:rsidP="00FB609A">
      <w:pPr>
        <w:spacing w:after="0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Dec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. 2019: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</w:t>
      </w:r>
      <w:r w:rsidRPr="00FB609A">
        <w:rPr>
          <w:rFonts w:ascii="Verdana" w:hAnsi="Verdana"/>
          <w:color w:val="000000"/>
          <w:sz w:val="19"/>
          <w:szCs w:val="19"/>
          <w:shd w:val="clear" w:color="auto" w:fill="F7FCD3"/>
        </w:rPr>
        <w:t>chievement</w:t>
      </w:r>
      <w:proofErr w:type="spellEnd"/>
      <w:r w:rsidRPr="00FB609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ASN-</w:t>
      </w:r>
      <w:r w:rsidRPr="00FB609A">
        <w:rPr>
          <w:rFonts w:ascii="Verdana" w:hAnsi="Verdana"/>
          <w:color w:val="000000"/>
          <w:sz w:val="19"/>
          <w:szCs w:val="19"/>
          <w:shd w:val="clear" w:color="auto" w:fill="F7FCD3"/>
        </w:rPr>
        <w:t>full professor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GEO/11</w:t>
      </w:r>
    </w:p>
    <w:p w:rsidR="002B0284" w:rsidRDefault="002B0284" w:rsidP="000100A0">
      <w:pPr>
        <w:spacing w:after="0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Feb.</w:t>
      </w:r>
      <w:proofErr w:type="gram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2017-today: N</w:t>
      </w:r>
      <w:r w:rsidRPr="002B0284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ational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U</w:t>
      </w:r>
      <w:r w:rsidRPr="002B0284">
        <w:rPr>
          <w:rFonts w:ascii="Verdana" w:hAnsi="Verdana"/>
          <w:color w:val="000000"/>
          <w:sz w:val="19"/>
          <w:szCs w:val="19"/>
          <w:shd w:val="clear" w:color="auto" w:fill="F7FCD3"/>
        </w:rPr>
        <w:t>niversity</w:t>
      </w:r>
      <w:proofErr w:type="spellEnd"/>
      <w:r w:rsidRPr="002B0284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C</w:t>
      </w:r>
      <w:r w:rsidRPr="002B0284">
        <w:rPr>
          <w:rFonts w:ascii="Verdana" w:hAnsi="Verdana"/>
          <w:color w:val="000000"/>
          <w:sz w:val="19"/>
          <w:szCs w:val="19"/>
          <w:shd w:val="clear" w:color="auto" w:fill="F7FCD3"/>
        </w:rPr>
        <w:t>ouncil</w:t>
      </w:r>
      <w:proofErr w:type="spellEnd"/>
      <w:r w:rsidRPr="002B0284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2B0284">
        <w:rPr>
          <w:rFonts w:ascii="Verdana" w:hAnsi="Verdana"/>
          <w:color w:val="000000"/>
          <w:sz w:val="19"/>
          <w:szCs w:val="19"/>
          <w:shd w:val="clear" w:color="auto" w:fill="F7FCD3"/>
        </w:rPr>
        <w:t>advisor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(04 area)</w:t>
      </w:r>
    </w:p>
    <w:p w:rsidR="002B0284" w:rsidRDefault="002B0284" w:rsidP="000100A0">
      <w:pPr>
        <w:spacing w:after="0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Nov.</w:t>
      </w:r>
      <w:proofErr w:type="gram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1990 –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February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2019: </w:t>
      </w:r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>Assistant Prof.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</w:p>
    <w:p w:rsidR="002B0284" w:rsidRDefault="002B0284" w:rsidP="002B0284">
      <w:pPr>
        <w:spacing w:after="0"/>
        <w:rPr>
          <w:rFonts w:ascii="Verdana" w:hAnsi="Verdana"/>
          <w:color w:val="000000"/>
          <w:sz w:val="19"/>
          <w:szCs w:val="19"/>
          <w:shd w:val="clear" w:color="auto" w:fill="F7FCD3"/>
        </w:rPr>
      </w:pPr>
    </w:p>
    <w:p w:rsidR="002B0284" w:rsidRPr="00C47201" w:rsidRDefault="002B0284" w:rsidP="002B0284">
      <w:pPr>
        <w:spacing w:after="0"/>
        <w:rPr>
          <w:rFonts w:ascii="Verdana" w:hAnsi="Verdana"/>
          <w:b/>
          <w:color w:val="000000"/>
          <w:sz w:val="19"/>
          <w:szCs w:val="19"/>
          <w:shd w:val="clear" w:color="auto" w:fill="F7FCD3"/>
        </w:rPr>
      </w:pPr>
      <w:r w:rsidRPr="00C47201">
        <w:rPr>
          <w:rFonts w:ascii="Verdana" w:hAnsi="Verdana"/>
          <w:b/>
          <w:color w:val="000000"/>
          <w:sz w:val="19"/>
          <w:szCs w:val="19"/>
          <w:shd w:val="clear" w:color="auto" w:fill="F7FCD3"/>
        </w:rPr>
        <w:t>EDUCATION AND TRAINING</w:t>
      </w:r>
    </w:p>
    <w:p w:rsidR="002B0284" w:rsidRDefault="002B0284" w:rsidP="002B0284">
      <w:pPr>
        <w:spacing w:after="0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July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1982: </w:t>
      </w:r>
      <w:proofErr w:type="spellStart"/>
      <w:r w:rsidR="000100A0">
        <w:rPr>
          <w:rFonts w:ascii="Verdana" w:hAnsi="Verdana"/>
          <w:color w:val="000000"/>
          <w:sz w:val="19"/>
          <w:szCs w:val="19"/>
          <w:shd w:val="clear" w:color="auto" w:fill="F7FCD3"/>
        </w:rPr>
        <w:t>MsC</w:t>
      </w:r>
      <w:proofErr w:type="spellEnd"/>
      <w:r w:rsid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in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Geological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Sciences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</w:t>
      </w:r>
      <w:r w:rsidR="000100A0"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</w:p>
    <w:p w:rsidR="000100A0" w:rsidRDefault="000100A0" w:rsidP="002B0284">
      <w:pPr>
        <w:spacing w:after="0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June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1987: Professional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qualification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Geology</w:t>
      </w:r>
      <w:proofErr w:type="spellEnd"/>
    </w:p>
    <w:p w:rsidR="002B0284" w:rsidRDefault="002B0284" w:rsidP="002B0284">
      <w:pPr>
        <w:spacing w:after="0"/>
        <w:rPr>
          <w:rFonts w:ascii="Verdana" w:hAnsi="Verdana"/>
          <w:color w:val="000000"/>
          <w:sz w:val="19"/>
          <w:szCs w:val="19"/>
          <w:shd w:val="clear" w:color="auto" w:fill="F7FCD3"/>
        </w:rPr>
      </w:pPr>
    </w:p>
    <w:p w:rsidR="002B0284" w:rsidRPr="00C47201" w:rsidRDefault="000100A0" w:rsidP="002B0284">
      <w:pPr>
        <w:spacing w:after="0"/>
        <w:rPr>
          <w:rFonts w:ascii="Verdana" w:hAnsi="Verdana"/>
          <w:b/>
          <w:color w:val="000000"/>
          <w:sz w:val="19"/>
          <w:szCs w:val="19"/>
          <w:shd w:val="clear" w:color="auto" w:fill="F7FCD3"/>
        </w:rPr>
      </w:pPr>
      <w:r w:rsidRPr="00C47201">
        <w:rPr>
          <w:rFonts w:ascii="Verdana" w:hAnsi="Verdana"/>
          <w:b/>
          <w:color w:val="000000"/>
          <w:sz w:val="19"/>
          <w:szCs w:val="19"/>
          <w:shd w:val="clear" w:color="auto" w:fill="F7FCD3"/>
        </w:rPr>
        <w:t>INTERNATIONAL SCHOLARSHIP AWARDS AND FELLOWSHIP</w:t>
      </w:r>
    </w:p>
    <w:p w:rsidR="000100A0" w:rsidRDefault="000100A0" w:rsidP="000100A0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Apr.</w:t>
      </w:r>
      <w:proofErr w:type="gram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1984 – M</w:t>
      </w:r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arch 1985: </w:t>
      </w:r>
      <w:proofErr w:type="spellStart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Fellowship</w:t>
      </w:r>
      <w:proofErr w:type="spellEnd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program</w:t>
      </w:r>
      <w:proofErr w:type="spellEnd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“</w:t>
      </w:r>
      <w:proofErr w:type="spellStart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>prospecting</w:t>
      </w:r>
      <w:proofErr w:type="spellEnd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Etna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”,</w:t>
      </w:r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>Institute</w:t>
      </w:r>
      <w:proofErr w:type="spellEnd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de </w:t>
      </w:r>
      <w:proofErr w:type="spellStart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>Physique</w:t>
      </w:r>
      <w:proofErr w:type="spellEnd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>du</w:t>
      </w:r>
      <w:proofErr w:type="spellEnd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Globe in Paris and the PIRSEV-CNRS 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for</w:t>
      </w:r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</w:t>
      </w:r>
      <w:proofErr w:type="spellStart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>analysis</w:t>
      </w:r>
      <w:proofErr w:type="spellEnd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processing of </w:t>
      </w:r>
      <w:proofErr w:type="spellStart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data </w:t>
      </w:r>
      <w:proofErr w:type="spellStart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>acquired</w:t>
      </w:r>
      <w:proofErr w:type="spellEnd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from satellite networks </w:t>
      </w:r>
      <w:proofErr w:type="spellStart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>at</w:t>
      </w:r>
      <w:proofErr w:type="spellEnd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</w:t>
      </w:r>
      <w:proofErr w:type="spellStart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 w:rsidRPr="000100A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Grenoble</w:t>
      </w:r>
    </w:p>
    <w:p w:rsidR="0008496B" w:rsidRDefault="0008496B">
      <w:pPr>
        <w:rPr>
          <w:rFonts w:ascii="Verdana" w:hAnsi="Verdana"/>
          <w:color w:val="000000"/>
          <w:sz w:val="19"/>
          <w:szCs w:val="19"/>
          <w:shd w:val="clear" w:color="auto" w:fill="F7FCD3"/>
        </w:rPr>
      </w:pPr>
    </w:p>
    <w:p w:rsidR="006D0928" w:rsidRPr="00C47201" w:rsidRDefault="000957DB" w:rsidP="00464310">
      <w:pPr>
        <w:rPr>
          <w:rFonts w:ascii="Verdana" w:hAnsi="Verdana"/>
          <w:b/>
          <w:color w:val="000000"/>
          <w:sz w:val="19"/>
          <w:szCs w:val="19"/>
          <w:shd w:val="clear" w:color="auto" w:fill="F7FCD3"/>
        </w:rPr>
      </w:pPr>
      <w:r w:rsidRPr="00C47201">
        <w:rPr>
          <w:rFonts w:ascii="Verdana" w:hAnsi="Verdana"/>
          <w:b/>
          <w:color w:val="000000"/>
          <w:sz w:val="19"/>
          <w:szCs w:val="19"/>
          <w:shd w:val="clear" w:color="auto" w:fill="F7FCD3"/>
        </w:rPr>
        <w:t xml:space="preserve">RESEARCH ACTIVITY AND </w:t>
      </w:r>
      <w:r w:rsidR="006D0928" w:rsidRPr="00C47201">
        <w:rPr>
          <w:rFonts w:ascii="Verdana" w:hAnsi="Verdana"/>
          <w:b/>
          <w:color w:val="000000"/>
          <w:sz w:val="19"/>
          <w:szCs w:val="19"/>
          <w:shd w:val="clear" w:color="auto" w:fill="F7FCD3"/>
        </w:rPr>
        <w:t xml:space="preserve">PUBLICATIONS </w:t>
      </w:r>
    </w:p>
    <w:p w:rsidR="000957DB" w:rsidRDefault="000957DB" w:rsidP="00C47201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 w:rsidRPr="000957DB">
        <w:rPr>
          <w:rFonts w:ascii="Verdana" w:hAnsi="Verdana"/>
          <w:color w:val="000000"/>
          <w:sz w:val="19"/>
          <w:szCs w:val="19"/>
          <w:shd w:val="clear" w:color="auto" w:fill="F7FCD3"/>
        </w:rPr>
        <w:t>Applied</w:t>
      </w:r>
      <w:proofErr w:type="spellEnd"/>
      <w:r w:rsidRPr="000957DB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0957DB"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 w:rsidRPr="000957DB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0957DB">
        <w:rPr>
          <w:rFonts w:ascii="Verdana" w:hAnsi="Verdana"/>
          <w:color w:val="000000"/>
          <w:sz w:val="19"/>
          <w:szCs w:val="19"/>
          <w:shd w:val="clear" w:color="auto" w:fill="F7FCD3"/>
        </w:rPr>
        <w:t>surveys</w:t>
      </w:r>
      <w:proofErr w:type="spellEnd"/>
      <w:r w:rsidRPr="000957DB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for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characterization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cultural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heritage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its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subsoil</w:t>
      </w:r>
      <w:proofErr w:type="spellEnd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</w:p>
    <w:p w:rsidR="000957DB" w:rsidRDefault="000957DB" w:rsidP="00C47201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>E</w:t>
      </w:r>
      <w:r w:rsidRPr="000957DB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valuation of the </w:t>
      </w:r>
      <w:proofErr w:type="spellStart"/>
      <w:r w:rsidRPr="000957DB">
        <w:rPr>
          <w:rFonts w:ascii="Verdana" w:hAnsi="Verdana"/>
          <w:color w:val="000000"/>
          <w:sz w:val="19"/>
          <w:szCs w:val="19"/>
          <w:shd w:val="clear" w:color="auto" w:fill="F7FCD3"/>
        </w:rPr>
        <w:t>local</w:t>
      </w:r>
      <w:proofErr w:type="spellEnd"/>
      <w:r w:rsidRPr="000957DB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0957DB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Pr="000957DB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0957DB">
        <w:rPr>
          <w:rFonts w:ascii="Verdana" w:hAnsi="Verdana"/>
          <w:color w:val="000000"/>
          <w:sz w:val="19"/>
          <w:szCs w:val="19"/>
          <w:shd w:val="clear" w:color="auto" w:fill="F7FCD3"/>
        </w:rPr>
        <w:t>response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different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5539E7">
        <w:rPr>
          <w:rFonts w:ascii="Verdana" w:hAnsi="Verdana"/>
          <w:color w:val="000000"/>
          <w:sz w:val="19"/>
          <w:szCs w:val="19"/>
          <w:shd w:val="clear" w:color="auto" w:fill="F7FCD3"/>
        </w:rPr>
        <w:t>structural</w:t>
      </w:r>
      <w:proofErr w:type="spellEnd"/>
      <w:r w:rsidR="005539E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geological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conditions</w:t>
      </w:r>
      <w:proofErr w:type="spellEnd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</w:p>
    <w:p w:rsidR="005539E7" w:rsidRDefault="005539E7" w:rsidP="00C47201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Passive </w:t>
      </w:r>
      <w:proofErr w:type="spellStart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single station </w:t>
      </w:r>
      <w:proofErr w:type="spellStart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>surveys</w:t>
      </w:r>
      <w:proofErr w:type="spellEnd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for the </w:t>
      </w:r>
      <w:proofErr w:type="spellStart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>experimental</w:t>
      </w:r>
      <w:proofErr w:type="spellEnd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>dynamica</w:t>
      </w:r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l</w:t>
      </w:r>
      <w:proofErr w:type="spellEnd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>characterization</w:t>
      </w:r>
      <w:proofErr w:type="spellEnd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>strategic</w:t>
      </w:r>
      <w:proofErr w:type="spellEnd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5539E7">
        <w:rPr>
          <w:rFonts w:ascii="Verdana" w:hAnsi="Verdana"/>
          <w:color w:val="000000"/>
          <w:sz w:val="19"/>
          <w:szCs w:val="19"/>
          <w:shd w:val="clear" w:color="auto" w:fill="F7FCD3"/>
        </w:rPr>
        <w:t>buildings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</w:p>
    <w:p w:rsidR="005539E7" w:rsidRDefault="005539E7" w:rsidP="00C47201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microzonation</w:t>
      </w:r>
      <w:proofErr w:type="spellEnd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</w:p>
    <w:p w:rsidR="006D0928" w:rsidRDefault="006D0928" w:rsidP="00C47201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scientific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production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includes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about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2</w:t>
      </w:r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00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papers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on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national</w:t>
      </w:r>
      <w:proofErr w:type="spellEnd"/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international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journals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conference</w:t>
      </w:r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>s</w:t>
      </w:r>
      <w:proofErr w:type="spellEnd"/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7 </w:t>
      </w:r>
      <w:proofErr w:type="spellStart"/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>monographs</w:t>
      </w:r>
      <w:proofErr w:type="spellEnd"/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/book </w:t>
      </w:r>
      <w:proofErr w:type="spellStart"/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>chapter</w:t>
      </w:r>
      <w:proofErr w:type="spellEnd"/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more </w:t>
      </w:r>
      <w:proofErr w:type="spellStart"/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>than</w:t>
      </w:r>
      <w:proofErr w:type="spellEnd"/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100 </w:t>
      </w:r>
      <w:proofErr w:type="spellStart"/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>scientific</w:t>
      </w:r>
      <w:proofErr w:type="spellEnd"/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>tecnical</w:t>
      </w:r>
      <w:proofErr w:type="spellEnd"/>
      <w:r w:rsidR="009228B4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reports.</w:t>
      </w:r>
    </w:p>
    <w:p w:rsidR="006D0928" w:rsidRDefault="006D0928">
      <w:pPr>
        <w:rPr>
          <w:rFonts w:ascii="Verdana" w:hAnsi="Verdana"/>
          <w:color w:val="000000"/>
          <w:sz w:val="19"/>
          <w:szCs w:val="19"/>
          <w:shd w:val="clear" w:color="auto" w:fill="F7FCD3"/>
        </w:rPr>
      </w:pPr>
    </w:p>
    <w:p w:rsidR="005539E7" w:rsidRPr="00C47201" w:rsidRDefault="004F3BD8">
      <w:pPr>
        <w:rPr>
          <w:rFonts w:ascii="Verdana" w:hAnsi="Verdana"/>
          <w:b/>
          <w:color w:val="000000"/>
          <w:sz w:val="19"/>
          <w:szCs w:val="19"/>
          <w:shd w:val="clear" w:color="auto" w:fill="F7FCD3"/>
        </w:rPr>
      </w:pPr>
      <w:r w:rsidRPr="00C47201">
        <w:rPr>
          <w:rFonts w:ascii="Verdana" w:hAnsi="Verdana"/>
          <w:b/>
          <w:color w:val="000000"/>
          <w:sz w:val="19"/>
          <w:szCs w:val="19"/>
          <w:shd w:val="clear" w:color="auto" w:fill="F7FCD3"/>
        </w:rPr>
        <w:t>MAIN PROJECTS</w:t>
      </w:r>
    </w:p>
    <w:p w:rsidR="003E5BB6" w:rsidRPr="00C47201" w:rsidRDefault="003E5BB6" w:rsidP="003E5BB6">
      <w:pPr>
        <w:jc w:val="both"/>
        <w:rPr>
          <w:rFonts w:ascii="Verdana" w:hAnsi="Verdana"/>
          <w:i/>
          <w:color w:val="000000"/>
          <w:sz w:val="19"/>
          <w:szCs w:val="19"/>
          <w:shd w:val="clear" w:color="auto" w:fill="F7FCD3"/>
        </w:rPr>
      </w:pPr>
      <w:proofErr w:type="spellStart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Scientific</w:t>
      </w:r>
      <w:proofErr w:type="spellEnd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Responsible</w:t>
      </w:r>
      <w:proofErr w:type="spellEnd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several</w:t>
      </w:r>
      <w:proofErr w:type="spellEnd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research</w:t>
      </w:r>
      <w:proofErr w:type="spellEnd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projects</w:t>
      </w:r>
      <w:proofErr w:type="spellEnd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MIUR and C.N.R.:</w:t>
      </w:r>
      <w:r w:rsidR="00361307"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</w:t>
      </w:r>
    </w:p>
    <w:p w:rsidR="00C47201" w:rsidRPr="00361307" w:rsidRDefault="00C47201" w:rsidP="00C47201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1991: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Physical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phenomena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precursors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eruptions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surveillance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active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volcanoes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</w:t>
      </w:r>
    </w:p>
    <w:p w:rsidR="00C47201" w:rsidRPr="00361307" w:rsidRDefault="007524E5" w:rsidP="00C47201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1992: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Determination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three-dimensional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structures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with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tomography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methodologies</w:t>
      </w:r>
      <w:proofErr w:type="spellEnd"/>
    </w:p>
    <w:p w:rsidR="00C47201" w:rsidRPr="00361307" w:rsidRDefault="007524E5" w:rsidP="00C47201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>1993:</w:t>
      </w:r>
      <w:r w:rsidR="00940CCF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Study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on the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identification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seismogenic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structures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on Etna</w:t>
      </w:r>
      <w:r w:rsidR="00C47201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</w:t>
      </w:r>
    </w:p>
    <w:p w:rsidR="00C47201" w:rsidRPr="00361307" w:rsidRDefault="00C47201" w:rsidP="007524E5">
      <w:pPr>
        <w:spacing w:after="0" w:line="240" w:lineRule="auto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1994: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Study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parameters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focal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mechanisms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attenuation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site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response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the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seismogenic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areas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eastern</w:t>
      </w:r>
      <w:proofErr w:type="spellEnd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Sicily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</w:t>
      </w:r>
    </w:p>
    <w:p w:rsidR="006C426A" w:rsidRDefault="00940CCF" w:rsidP="00C47201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1995:</w:t>
      </w:r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Study</w:t>
      </w:r>
      <w:proofErr w:type="gram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focal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parameters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microzonation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hyblean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area</w:t>
      </w:r>
      <w:r w:rsidR="003E5BB6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</w:t>
      </w:r>
    </w:p>
    <w:p w:rsidR="00C47201" w:rsidRDefault="00940CCF" w:rsidP="00C47201">
      <w:pPr>
        <w:spacing w:after="0" w:line="240" w:lineRule="auto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1995:</w:t>
      </w:r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Recent</w:t>
      </w:r>
      <w:proofErr w:type="gram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volcanism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mantle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origin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insular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Italy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: Etna and Ustica</w:t>
      </w:r>
    </w:p>
    <w:p w:rsidR="00C47201" w:rsidRPr="00361307" w:rsidRDefault="00940CCF" w:rsidP="00C47201">
      <w:pPr>
        <w:spacing w:after="0" w:line="240" w:lineRule="auto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1996:</w:t>
      </w:r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Study</w:t>
      </w:r>
      <w:proofErr w:type="gram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volcanic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tremor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low-frequency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events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the Etna area</w:t>
      </w:r>
      <w:r w:rsidR="00C47201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</w:t>
      </w:r>
    </w:p>
    <w:p w:rsidR="00C47201" w:rsidRPr="00361307" w:rsidRDefault="00940CCF" w:rsidP="00C47201">
      <w:pPr>
        <w:spacing w:after="0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1997:</w:t>
      </w:r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Evaluation</w:t>
      </w:r>
      <w:proofErr w:type="gram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site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responses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eastern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Sicily</w:t>
      </w:r>
      <w:proofErr w:type="spellEnd"/>
      <w:r w:rsidR="00C47201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</w:t>
      </w:r>
    </w:p>
    <w:p w:rsidR="00C47201" w:rsidRPr="00361307" w:rsidRDefault="00940CCF" w:rsidP="00C47201">
      <w:pPr>
        <w:spacing w:after="0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1998:</w:t>
      </w:r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Determination</w:t>
      </w:r>
      <w:proofErr w:type="gram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regional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local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earthquakes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parameters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(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eastern</w:t>
      </w:r>
      <w:proofErr w:type="spellEnd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6C426A">
        <w:rPr>
          <w:rFonts w:ascii="Verdana" w:hAnsi="Verdana"/>
          <w:color w:val="000000"/>
          <w:sz w:val="19"/>
          <w:szCs w:val="19"/>
          <w:shd w:val="clear" w:color="auto" w:fill="F7FCD3"/>
        </w:rPr>
        <w:t>Sicily</w:t>
      </w:r>
      <w:proofErr w:type="spellEnd"/>
      <w:r w:rsidR="00C47201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). </w:t>
      </w:r>
    </w:p>
    <w:p w:rsidR="00C47201" w:rsidRPr="00361307" w:rsidRDefault="00940CCF" w:rsidP="007524E5">
      <w:pPr>
        <w:spacing w:after="0"/>
        <w:ind w:left="567" w:hanging="567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1999:</w:t>
      </w:r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Characterization</w:t>
      </w:r>
      <w:proofErr w:type="gram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mantle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springs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of the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evolutionary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processes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sub-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alkaline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alkaline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magmas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that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feed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volcanic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activity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the Etnea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region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in Ustica.</w:t>
      </w:r>
    </w:p>
    <w:p w:rsidR="006C426A" w:rsidRDefault="006C426A" w:rsidP="00C47201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2002:</w:t>
      </w:r>
      <w:r w:rsidR="00361307" w:rsidRPr="00361307"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microzonation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areas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south-eastern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Sicily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</w:t>
      </w:r>
    </w:p>
    <w:p w:rsidR="006C426A" w:rsidRDefault="006C426A" w:rsidP="00C47201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2003:</w:t>
      </w:r>
      <w:r w:rsidR="00361307" w:rsidRPr="00361307"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Potential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limits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methods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applied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to cultural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heritage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</w:p>
    <w:p w:rsidR="00143CE8" w:rsidRDefault="006C426A" w:rsidP="007524E5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2005:</w:t>
      </w:r>
      <w:r w:rsidR="00361307" w:rsidRPr="00361307">
        <w:t xml:space="preserve"> </w:t>
      </w:r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Application of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methodologies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aimed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at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characterization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cultural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heritage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</w:p>
    <w:p w:rsidR="006C426A" w:rsidRDefault="006C426A" w:rsidP="007524E5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2007:</w:t>
      </w:r>
      <w:r w:rsidR="00361307" w:rsidRPr="00361307"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Geological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geomorphological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characteristics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areas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including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geosites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cultural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heritage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the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Mediterranean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basin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</w:t>
      </w:r>
    </w:p>
    <w:p w:rsidR="006C426A" w:rsidRDefault="006C426A" w:rsidP="00143CE8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2011:</w:t>
      </w:r>
      <w:r w:rsidR="00361307" w:rsidRPr="00361307">
        <w:t xml:space="preserve"> </w:t>
      </w:r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Enhancement and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protection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environmental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cultural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heritage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eastern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Sicily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through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geological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geomorphological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investigations</w:t>
      </w:r>
      <w:proofErr w:type="spellEnd"/>
      <w:r w:rsidR="003E5BB6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</w:t>
      </w:r>
    </w:p>
    <w:p w:rsidR="006C426A" w:rsidRDefault="006C426A" w:rsidP="00C47201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2012:</w:t>
      </w:r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First</w:t>
      </w:r>
      <w:proofErr w:type="gram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level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microzonation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studies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municipalities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located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eastern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Sicily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</w:p>
    <w:p w:rsidR="00C47201" w:rsidRDefault="00940CCF" w:rsidP="00143CE8">
      <w:pPr>
        <w:spacing w:after="0"/>
        <w:ind w:left="567" w:hanging="567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2012:</w:t>
      </w:r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Active</w:t>
      </w:r>
      <w:proofErr w:type="gram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recent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geodynamics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Calabrian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Arch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of the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accretionary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complex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the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Ionian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Sea</w:t>
      </w:r>
    </w:p>
    <w:p w:rsidR="006C426A" w:rsidRDefault="00C47201" w:rsidP="00143CE8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2017-</w:t>
      </w:r>
      <w:proofErr w:type="gramStart"/>
      <w:r w:rsidR="00940CCF">
        <w:rPr>
          <w:rFonts w:ascii="Verdana" w:hAnsi="Verdana"/>
          <w:color w:val="000000"/>
          <w:sz w:val="19"/>
          <w:szCs w:val="19"/>
          <w:shd w:val="clear" w:color="auto" w:fill="F7FCD3"/>
        </w:rPr>
        <w:t>2018:</w:t>
      </w:r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Multidisciplinary</w:t>
      </w:r>
      <w:proofErr w:type="gram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analysis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for the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assessment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landslide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risk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sites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cultural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significance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strategic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infrastructures</w:t>
      </w:r>
      <w:proofErr w:type="spellEnd"/>
      <w:r w:rsidR="00361307"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  <w:r w:rsidR="003E5BB6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</w:p>
    <w:p w:rsidR="00361307" w:rsidRDefault="00361307" w:rsidP="00361307">
      <w:pPr>
        <w:rPr>
          <w:rFonts w:ascii="Verdana" w:hAnsi="Verdana"/>
          <w:color w:val="000000"/>
          <w:sz w:val="19"/>
          <w:szCs w:val="19"/>
          <w:shd w:val="clear" w:color="auto" w:fill="F7FCD3"/>
        </w:rPr>
      </w:pPr>
    </w:p>
    <w:p w:rsidR="00464310" w:rsidRDefault="00464310" w:rsidP="00361307">
      <w:pPr>
        <w:rPr>
          <w:rFonts w:ascii="Verdana" w:hAnsi="Verdana"/>
          <w:color w:val="000000"/>
          <w:sz w:val="19"/>
          <w:szCs w:val="19"/>
          <w:shd w:val="clear" w:color="auto" w:fill="F7FCD3"/>
        </w:rPr>
      </w:pPr>
    </w:p>
    <w:p w:rsidR="00464310" w:rsidRPr="00361307" w:rsidRDefault="00464310" w:rsidP="00361307">
      <w:pPr>
        <w:rPr>
          <w:rFonts w:ascii="Verdana" w:hAnsi="Verdana"/>
          <w:color w:val="000000"/>
          <w:sz w:val="19"/>
          <w:szCs w:val="19"/>
          <w:shd w:val="clear" w:color="auto" w:fill="F7FCD3"/>
        </w:rPr>
      </w:pPr>
    </w:p>
    <w:p w:rsidR="00C47201" w:rsidRDefault="00C47201" w:rsidP="00C47201">
      <w:pPr>
        <w:spacing w:after="0"/>
        <w:jc w:val="both"/>
        <w:rPr>
          <w:rFonts w:ascii="Verdana" w:hAnsi="Verdana"/>
          <w:i/>
          <w:color w:val="000000"/>
          <w:sz w:val="19"/>
          <w:szCs w:val="19"/>
          <w:shd w:val="clear" w:color="auto" w:fill="F7FCD3"/>
        </w:rPr>
      </w:pPr>
      <w:proofErr w:type="spellStart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lastRenderedPageBreak/>
        <w:t>Scientific</w:t>
      </w:r>
      <w:proofErr w:type="spellEnd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participation</w:t>
      </w:r>
      <w:proofErr w:type="spellEnd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in </w:t>
      </w:r>
      <w:proofErr w:type="spellStart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international</w:t>
      </w:r>
      <w:proofErr w:type="spellEnd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national</w:t>
      </w:r>
      <w:proofErr w:type="spellEnd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research</w:t>
      </w:r>
      <w:proofErr w:type="spellEnd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47201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projects</w:t>
      </w:r>
      <w:proofErr w:type="spellEnd"/>
    </w:p>
    <w:p w:rsidR="00C47201" w:rsidRDefault="00C47201" w:rsidP="00C47201">
      <w:pPr>
        <w:spacing w:after="0"/>
        <w:jc w:val="both"/>
        <w:rPr>
          <w:rFonts w:ascii="Verdana" w:hAnsi="Verdana"/>
          <w:i/>
          <w:color w:val="000000"/>
          <w:sz w:val="19"/>
          <w:szCs w:val="19"/>
          <w:shd w:val="clear" w:color="auto" w:fill="F7FCD3"/>
        </w:rPr>
      </w:pPr>
    </w:p>
    <w:p w:rsidR="00C47201" w:rsidRPr="00361307" w:rsidRDefault="00C47201" w:rsidP="00AC5904">
      <w:pPr>
        <w:spacing w:after="0"/>
        <w:ind w:left="709" w:hanging="709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2007</w:t>
      </w:r>
      <w:r w:rsidR="00940CCF">
        <w:rPr>
          <w:rFonts w:ascii="Verdana" w:hAnsi="Verdana"/>
          <w:color w:val="000000"/>
          <w:sz w:val="19"/>
          <w:szCs w:val="19"/>
          <w:shd w:val="clear" w:color="auto" w:fill="F7FCD3"/>
        </w:rPr>
        <w:t>:</w:t>
      </w:r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“</w:t>
      </w:r>
      <w:proofErr w:type="gram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COSMO </w:t>
      </w:r>
      <w:proofErr w:type="spellStart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SkyMED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AO: </w:t>
      </w:r>
      <w:proofErr w:type="spellStart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Spaceborn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SAR </w:t>
      </w:r>
      <w:proofErr w:type="spellStart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imagery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environmental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data fusion for the </w:t>
      </w:r>
      <w:proofErr w:type="spellStart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dynamical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evaluation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land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regions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susceptibility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to </w:t>
      </w:r>
      <w:proofErr w:type="spellStart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fire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</w:p>
    <w:p w:rsidR="00361307" w:rsidRPr="00361307" w:rsidRDefault="00361307" w:rsidP="00AC5904">
      <w:pPr>
        <w:spacing w:after="0"/>
        <w:ind w:left="709" w:hanging="709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2012-2013 DPC INGV V3_6: </w:t>
      </w:r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Multi-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disciplinary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analysis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relationships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between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tectonic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structures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volcanic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activity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(Finanziato dal Dipartimento Protezione Civile);</w:t>
      </w:r>
    </w:p>
    <w:p w:rsidR="00361307" w:rsidRPr="00361307" w:rsidRDefault="00361307" w:rsidP="00AC5904">
      <w:pPr>
        <w:spacing w:after="0"/>
        <w:ind w:left="709" w:hanging="709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2014 FIR: codice progetto 2C7D79¸ “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Deformation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analysis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along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Etna's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active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tectonic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structures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: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geodetic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monitoring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geotechnical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biological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investigations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with the use of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lichens</w:t>
      </w:r>
      <w:proofErr w:type="spellEnd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C47201" w:rsidRPr="00C47201">
        <w:rPr>
          <w:rFonts w:ascii="Verdana" w:hAnsi="Verdana"/>
          <w:color w:val="000000"/>
          <w:sz w:val="19"/>
          <w:szCs w:val="19"/>
          <w:shd w:val="clear" w:color="auto" w:fill="F7FCD3"/>
        </w:rPr>
        <w:t>bryophytes</w:t>
      </w:r>
      <w:proofErr w:type="spellEnd"/>
      <w:r w:rsidRPr="00361307">
        <w:rPr>
          <w:rFonts w:ascii="Verdana" w:hAnsi="Verdana"/>
          <w:color w:val="000000"/>
          <w:sz w:val="19"/>
          <w:szCs w:val="19"/>
          <w:shd w:val="clear" w:color="auto" w:fill="F7FCD3"/>
        </w:rPr>
        <w:t>”;</w:t>
      </w:r>
    </w:p>
    <w:p w:rsidR="00C47201" w:rsidRDefault="00C47201" w:rsidP="00AC5904">
      <w:pPr>
        <w:ind w:left="709" w:hanging="709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1.</w:t>
      </w:r>
      <w:r w:rsidR="00940CCF">
        <w:rPr>
          <w:rFonts w:ascii="Verdana" w:hAnsi="Verdana"/>
          <w:color w:val="000000"/>
          <w:sz w:val="19"/>
          <w:szCs w:val="19"/>
          <w:shd w:val="clear" w:color="auto" w:fill="F7FCD3"/>
        </w:rPr>
        <w:t>4.2019</w:t>
      </w:r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–31.03.2022</w:t>
      </w:r>
      <w:r w:rsidR="00763889">
        <w:rPr>
          <w:rFonts w:ascii="Verdana" w:hAnsi="Verdana"/>
          <w:color w:val="000000"/>
          <w:sz w:val="19"/>
          <w:szCs w:val="19"/>
          <w:shd w:val="clear" w:color="auto" w:fill="F7FCD3"/>
        </w:rPr>
        <w:t>:</w:t>
      </w:r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Member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RU-UNICT in the</w:t>
      </w:r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Italy</w:t>
      </w:r>
      <w:proofErr w:type="spellEnd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-Tunisia cross-</w:t>
      </w:r>
      <w:proofErr w:type="spellStart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border</w:t>
      </w:r>
      <w:proofErr w:type="spellEnd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cooperation</w:t>
      </w:r>
      <w:proofErr w:type="spellEnd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: “</w:t>
      </w:r>
      <w:proofErr w:type="spellStart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Méthodologies</w:t>
      </w:r>
      <w:proofErr w:type="spellEnd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Innovantes</w:t>
      </w:r>
      <w:proofErr w:type="spellEnd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et </w:t>
      </w:r>
      <w:proofErr w:type="spellStart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Actions</w:t>
      </w:r>
      <w:proofErr w:type="spellEnd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de </w:t>
      </w:r>
      <w:proofErr w:type="spellStart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Renforcement</w:t>
      </w:r>
      <w:proofErr w:type="spellEnd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pour </w:t>
      </w:r>
      <w:proofErr w:type="spellStart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protéger</w:t>
      </w:r>
      <w:proofErr w:type="spellEnd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l’</w:t>
      </w:r>
      <w:proofErr w:type="spellStart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Environnement</w:t>
      </w:r>
      <w:proofErr w:type="spellEnd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>Méditerranéen</w:t>
      </w:r>
      <w:proofErr w:type="spellEnd"/>
      <w:r w:rsidRPr="00940CCF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” – MIAREM – </w:t>
      </w:r>
    </w:p>
    <w:p w:rsidR="00FB609A" w:rsidRDefault="00FB609A" w:rsidP="00940CCF">
      <w:pPr>
        <w:spacing w:after="0"/>
        <w:rPr>
          <w:rFonts w:ascii="Verdana" w:hAnsi="Verdana"/>
          <w:i/>
          <w:color w:val="000000"/>
          <w:sz w:val="19"/>
          <w:szCs w:val="19"/>
          <w:shd w:val="clear" w:color="auto" w:fill="F7FCD3"/>
        </w:rPr>
      </w:pPr>
    </w:p>
    <w:p w:rsidR="00361307" w:rsidRPr="007524E5" w:rsidRDefault="007524E5">
      <w:pPr>
        <w:rPr>
          <w:rFonts w:ascii="Verdana" w:hAnsi="Verdana"/>
          <w:i/>
          <w:color w:val="000000"/>
          <w:sz w:val="19"/>
          <w:szCs w:val="19"/>
          <w:shd w:val="clear" w:color="auto" w:fill="F7FCD3"/>
        </w:rPr>
      </w:pPr>
      <w:proofErr w:type="spellStart"/>
      <w:r w:rsidRPr="007524E5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Assignments</w:t>
      </w:r>
      <w:proofErr w:type="spellEnd"/>
      <w:r w:rsidRPr="007524E5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7524E5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contracts</w:t>
      </w:r>
      <w:proofErr w:type="spellEnd"/>
    </w:p>
    <w:p w:rsidR="00940CCF" w:rsidRDefault="00940CCF" w:rsidP="00940CCF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2005:</w:t>
      </w:r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Scientific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coordinator of the </w:t>
      </w:r>
      <w:proofErr w:type="spellStart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UniCt</w:t>
      </w:r>
      <w:proofErr w:type="spellEnd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working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group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an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agreement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with the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Superintendence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Archaeological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Cultural Heritage of Catania for a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study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concerning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 "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Urgent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Intervention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Conservative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Restoration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the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Archaeological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Area of the Roman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Amphitheater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Catania";</w:t>
      </w:r>
    </w:p>
    <w:p w:rsidR="007524E5" w:rsidRDefault="00940CCF" w:rsidP="00940CCF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2006:</w:t>
      </w:r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Membe</w:t>
      </w:r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r</w:t>
      </w:r>
      <w:proofErr w:type="spellEnd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 </w:t>
      </w:r>
      <w:proofErr w:type="spellStart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w</w:t>
      </w:r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orking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Group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within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agreement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with the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Civi</w:t>
      </w:r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l</w:t>
      </w:r>
      <w:proofErr w:type="spellEnd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Protection</w:t>
      </w:r>
      <w:proofErr w:type="spellEnd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Eastern</w:t>
      </w:r>
      <w:proofErr w:type="spellEnd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Sicily</w:t>
      </w:r>
      <w:proofErr w:type="spellEnd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,</w:t>
      </w:r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for a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geological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geotechnical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study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focused</w:t>
      </w:r>
      <w:proofErr w:type="spellEnd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on</w:t>
      </w:r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microzonation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areas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affected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by the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events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October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November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December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2002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falling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within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municipalities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Aci Catena, Acireale, Santa Venerina, Zafferana Etnea, Milo, Sant'Alfio, Giarre, Li</w:t>
      </w:r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nguaglossa and Piedimonte Etneo (</w:t>
      </w:r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Catania</w:t>
      </w:r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)</w:t>
      </w:r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</w:p>
    <w:p w:rsidR="00143CE8" w:rsidRDefault="00940CCF" w:rsidP="00940CCF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2012:</w:t>
      </w:r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Scientific</w:t>
      </w:r>
      <w:proofErr w:type="gramEnd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coordinator of the </w:t>
      </w:r>
      <w:proofErr w:type="spellStart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UniCT</w:t>
      </w:r>
      <w:proofErr w:type="spellEnd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w</w:t>
      </w:r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orking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Group </w:t>
      </w:r>
      <w:proofErr w:type="spellStart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within</w:t>
      </w:r>
      <w:proofErr w:type="spellEnd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agreement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between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Civil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Protection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Eastern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Sicily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 for a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study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>focused</w:t>
      </w:r>
      <w:proofErr w:type="spellEnd"/>
      <w:r w:rsid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on</w:t>
      </w:r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first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level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microzonation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>Municipalities</w:t>
      </w:r>
      <w:proofErr w:type="spellEnd"/>
      <w:r w:rsidR="00143CE8" w:rsidRPr="00143CE8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of: Catania, Nicolosi, Trecastagni, Aci S. Antonio, Aci Castello, Tremestieri Etneo, Fiumefreddo, Mascali, Valverde, San Gregorio di Catania:</w:t>
      </w:r>
    </w:p>
    <w:p w:rsidR="00143CE8" w:rsidRDefault="00CB01C2" w:rsidP="00940CCF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since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2015: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President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Technical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Commission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set up by the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 and the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Municipality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San Gregorio di Catania,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within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agreement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for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studies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aimed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to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geodetic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characterization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area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affected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by the fault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crossing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city centre</w:t>
      </w:r>
    </w:p>
    <w:p w:rsidR="00CB01C2" w:rsidRDefault="00CB01C2" w:rsidP="00940CCF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2015 - 2016: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Scientific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Responsible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of the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agreement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with the Catania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Civil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Engineering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Office for the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execution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geodetic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surveys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the Acitrezza area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</w:p>
    <w:p w:rsidR="00143CE8" w:rsidRDefault="00CB01C2" w:rsidP="00940CCF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2015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-2019:</w:t>
      </w:r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Scientific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Head of the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agreement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between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 and the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Department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Biological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Geological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Environmental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Sciences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-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Section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Earth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Sciences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for the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study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vulnerability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building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heritage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owned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by the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Catania.</w:t>
      </w:r>
    </w:p>
    <w:p w:rsidR="00CB01C2" w:rsidRDefault="00940CCF" w:rsidP="00940CCF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2016:</w:t>
      </w:r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UniCt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Manager for the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surveys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U.O Marche 2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belonging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to the National Center for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Microzonation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.</w:t>
      </w:r>
    </w:p>
    <w:p w:rsidR="00CB01C2" w:rsidRDefault="00940CCF" w:rsidP="00940CCF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2017:</w:t>
      </w:r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Scientific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Responsible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agreement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between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E.RS.U. (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Regional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>
        <w:rPr>
          <w:rFonts w:ascii="Verdana" w:hAnsi="Verdana"/>
          <w:color w:val="000000"/>
          <w:sz w:val="19"/>
          <w:szCs w:val="19"/>
          <w:shd w:val="clear" w:color="auto" w:fill="F7FCD3"/>
        </w:rPr>
        <w:t>institution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for the Right to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Education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the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Catania,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Department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Biological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Geological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Environmental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Sciences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-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Section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Earth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Sciences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- for "</w:t>
      </w:r>
      <w:proofErr w:type="spellStart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S</w:t>
      </w:r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tudy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for the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characterization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subsoil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through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3D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electro-tomographic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investigations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transects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seismic-tomographic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aimed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at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defining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electrical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interfaces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physical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-resistive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anomalies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as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well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as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elastic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variations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attributable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to the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presence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physical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inhomogeneities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under the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structure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(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Student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House,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located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the area of the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Citadel</w:t>
      </w:r>
      <w:proofErr w:type="spellEnd"/>
      <w:r w:rsidR="00CB01C2"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 "</w:t>
      </w:r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</w:p>
    <w:p w:rsidR="00CB01C2" w:rsidRDefault="00A37F8D" w:rsidP="00940CCF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 w:rsidRPr="00A37F8D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2018 - 2020: </w:t>
      </w:r>
      <w:proofErr w:type="spellStart"/>
      <w:r w:rsidRPr="00A37F8D">
        <w:rPr>
          <w:rFonts w:ascii="Verdana" w:hAnsi="Verdana"/>
          <w:color w:val="000000"/>
          <w:sz w:val="19"/>
          <w:szCs w:val="19"/>
          <w:shd w:val="clear" w:color="auto" w:fill="F7FCD3"/>
        </w:rPr>
        <w:t>Member</w:t>
      </w:r>
      <w:proofErr w:type="spellEnd"/>
      <w:r w:rsidRPr="00A37F8D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Pr="00A37F8D">
        <w:rPr>
          <w:rFonts w:ascii="Verdana" w:hAnsi="Verdana"/>
          <w:color w:val="000000"/>
          <w:sz w:val="19"/>
          <w:szCs w:val="19"/>
          <w:shd w:val="clear" w:color="auto" w:fill="F7FCD3"/>
        </w:rPr>
        <w:t>Regional</w:t>
      </w:r>
      <w:proofErr w:type="spellEnd"/>
      <w:r w:rsidRPr="00A37F8D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Public Works </w:t>
      </w:r>
      <w:proofErr w:type="spellStart"/>
      <w:r w:rsidRPr="00A37F8D">
        <w:rPr>
          <w:rFonts w:ascii="Verdana" w:hAnsi="Verdana"/>
          <w:color w:val="000000"/>
          <w:sz w:val="19"/>
          <w:szCs w:val="19"/>
          <w:shd w:val="clear" w:color="auto" w:fill="F7FCD3"/>
        </w:rPr>
        <w:t>Commission</w:t>
      </w:r>
      <w:proofErr w:type="spellEnd"/>
      <w:r w:rsidRPr="00A37F8D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- </w:t>
      </w:r>
      <w:proofErr w:type="spellStart"/>
      <w:r w:rsidRPr="00A37F8D">
        <w:rPr>
          <w:rFonts w:ascii="Verdana" w:hAnsi="Verdana"/>
          <w:color w:val="000000"/>
          <w:sz w:val="19"/>
          <w:szCs w:val="19"/>
          <w:shd w:val="clear" w:color="auto" w:fill="F7FCD3"/>
        </w:rPr>
        <w:t>Sicily</w:t>
      </w:r>
      <w:proofErr w:type="spellEnd"/>
      <w:r w:rsidRPr="00A37F8D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A37F8D">
        <w:rPr>
          <w:rFonts w:ascii="Verdana" w:hAnsi="Verdana"/>
          <w:color w:val="000000"/>
          <w:sz w:val="19"/>
          <w:szCs w:val="19"/>
          <w:shd w:val="clear" w:color="auto" w:fill="F7FCD3"/>
        </w:rPr>
        <w:t>Region</w:t>
      </w:r>
      <w:proofErr w:type="spellEnd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</w:p>
    <w:p w:rsidR="00FB609A" w:rsidRDefault="00464310" w:rsidP="00464310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since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20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19:</w:t>
      </w:r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</w:t>
      </w:r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>cientific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Responsible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an </w:t>
      </w:r>
      <w:proofErr w:type="spellStart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>agreement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>between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Catania,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Department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Biological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Geological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Environmental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Sciences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-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Section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Earth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Sciences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and the </w:t>
      </w:r>
      <w:proofErr w:type="spellStart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>Superintende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nce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Cultural Heritage of Rag</w:t>
      </w:r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>usa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</w:p>
    <w:p w:rsidR="00464310" w:rsidRDefault="00464310" w:rsidP="00464310">
      <w:pPr>
        <w:spacing w:after="0"/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since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20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20:</w:t>
      </w:r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</w:t>
      </w:r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>cientific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Responsible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an </w:t>
      </w:r>
      <w:proofErr w:type="spellStart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>agreement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>between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Catania,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Department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Biological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Geological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Environmental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Sciences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-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Section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Earth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Sciences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the </w:t>
      </w:r>
      <w:proofErr w:type="spellStart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>Superintende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nce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Cultural Heritage of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Syracusa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</w:p>
    <w:p w:rsidR="00464310" w:rsidRDefault="00464310" w:rsidP="00464310">
      <w:pPr>
        <w:ind w:left="567" w:hanging="567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gram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2021: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S</w:t>
      </w:r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>cientific</w:t>
      </w:r>
      <w:proofErr w:type="gram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Responsible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of an </w:t>
      </w:r>
      <w:proofErr w:type="spellStart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>agreement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>between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Catania,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Department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Biological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Geological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Environmental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Sciences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-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Section</w:t>
      </w:r>
      <w:proofErr w:type="spellEnd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Earth </w:t>
      </w:r>
      <w:proofErr w:type="spellStart"/>
      <w:r w:rsidRPr="00CB01C2">
        <w:rPr>
          <w:rFonts w:ascii="Verdana" w:hAnsi="Verdana"/>
          <w:color w:val="000000"/>
          <w:sz w:val="19"/>
          <w:szCs w:val="19"/>
          <w:shd w:val="clear" w:color="auto" w:fill="F7FCD3"/>
        </w:rPr>
        <w:t>Sciences</w:t>
      </w:r>
      <w:proofErr w:type="spellEnd"/>
      <w:r w:rsidRP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Municipalities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of 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Ragusa. </w:t>
      </w:r>
    </w:p>
    <w:p w:rsidR="00940CCF" w:rsidRPr="00940CCF" w:rsidRDefault="00763889" w:rsidP="00940CCF">
      <w:pPr>
        <w:rPr>
          <w:rFonts w:ascii="Verdana" w:hAnsi="Verdana"/>
          <w:i/>
          <w:color w:val="000000"/>
          <w:sz w:val="19"/>
          <w:szCs w:val="19"/>
          <w:shd w:val="clear" w:color="auto" w:fill="F7FCD3"/>
        </w:rPr>
      </w:pPr>
      <w:bookmarkStart w:id="0" w:name="_GoBack"/>
      <w:bookmarkEnd w:id="0"/>
      <w:proofErr w:type="spellStart"/>
      <w:r w:rsidRPr="00940CCF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Teaching</w:t>
      </w:r>
      <w:proofErr w:type="spellEnd"/>
      <w:r w:rsidRPr="00940CCF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 </w:t>
      </w:r>
      <w:r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a</w:t>
      </w:r>
      <w:r w:rsidRPr="00940CCF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nd Seminar Activity</w:t>
      </w:r>
    </w:p>
    <w:p w:rsidR="00940CCF" w:rsidRDefault="00940CCF" w:rsidP="00940CCF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July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2003,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invited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speaker for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give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lecture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about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methodologies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applied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to Cultural Heritage (Course of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Geoarcheologia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Arts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Faculty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Messina,</w:t>
      </w:r>
    </w:p>
    <w:p w:rsidR="00940CCF" w:rsidRDefault="00940CCF" w:rsidP="00940CCF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lastRenderedPageBreak/>
        <w:t>June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2004,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lectures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about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“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response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local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effects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”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“Disaster Manager” Master,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Catania,</w:t>
      </w:r>
    </w:p>
    <w:p w:rsidR="00940CCF" w:rsidRDefault="00940CCF" w:rsidP="00940CCF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October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2004,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lectures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about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“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methodologies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surveys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applied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to Cultural Heritage”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Specialization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School “Le Scienze della Terra e i Beni Culturali: aspetti relativi alla conoscenza, alla conservazione ed al restauro”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organized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co-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operation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with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Sicilian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Regional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Association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Geologists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,</w:t>
      </w:r>
    </w:p>
    <w:p w:rsidR="00FB609A" w:rsidRDefault="00940CCF" w:rsidP="00940CCF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June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2004,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lectures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about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“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Seismic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response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local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effects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”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“Disaster Manager” Master,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University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Catania</w:t>
      </w:r>
    </w:p>
    <w:p w:rsidR="00FB609A" w:rsidRDefault="00940CCF" w:rsidP="00940CCF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October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2004,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lectures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about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“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methodologies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surveys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applied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to Cultural Heritage”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at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Specialization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School “Le Scienze della Terra e i Beni Culturali: aspetti relativi alla conoscenza, alla conservazione ed al restauro”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organized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co-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operation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with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Sicilian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Regional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Association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Geologists</w:t>
      </w:r>
      <w:proofErr w:type="spellEnd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.</w:t>
      </w:r>
    </w:p>
    <w:p w:rsidR="00901F9C" w:rsidRDefault="00901F9C">
      <w:pPr>
        <w:rPr>
          <w:rFonts w:ascii="Verdana" w:hAnsi="Verdana"/>
          <w:color w:val="000000"/>
          <w:sz w:val="19"/>
          <w:szCs w:val="19"/>
          <w:shd w:val="clear" w:color="auto" w:fill="F7FCD3"/>
        </w:rPr>
      </w:pPr>
    </w:p>
    <w:p w:rsidR="00940CCF" w:rsidRPr="00901F9C" w:rsidRDefault="00763889" w:rsidP="00940CCF">
      <w:pPr>
        <w:rPr>
          <w:rFonts w:ascii="Verdana" w:hAnsi="Verdana"/>
          <w:i/>
          <w:color w:val="000000"/>
          <w:sz w:val="19"/>
          <w:szCs w:val="19"/>
          <w:shd w:val="clear" w:color="auto" w:fill="F7FCD3"/>
        </w:rPr>
      </w:pPr>
      <w:proofErr w:type="spellStart"/>
      <w:r w:rsidRPr="00901F9C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Affiliations</w:t>
      </w:r>
      <w:proofErr w:type="spellEnd"/>
      <w:r w:rsidRPr="00901F9C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 xml:space="preserve">, </w:t>
      </w:r>
      <w:proofErr w:type="spellStart"/>
      <w:r w:rsidRPr="00901F9C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Reviews</w:t>
      </w:r>
      <w:proofErr w:type="spellEnd"/>
      <w:r w:rsidRPr="00901F9C">
        <w:rPr>
          <w:rFonts w:ascii="Verdana" w:hAnsi="Verdana"/>
          <w:i/>
          <w:color w:val="000000"/>
          <w:sz w:val="19"/>
          <w:szCs w:val="19"/>
          <w:shd w:val="clear" w:color="auto" w:fill="F7FCD3"/>
        </w:rPr>
        <w:t>, Organization</w:t>
      </w:r>
    </w:p>
    <w:p w:rsidR="00901F9C" w:rsidRDefault="00901F9C" w:rsidP="00901F9C">
      <w:pPr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Member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GNGTS (National Group of Solid Earth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Geophysics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); IAVCEI (International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Association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Volcanology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Chemistry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Earth's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Interior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); American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Geophysical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Union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.</w:t>
      </w:r>
    </w:p>
    <w:p w:rsidR="00901F9C" w:rsidRPr="00901F9C" w:rsidRDefault="00901F9C" w:rsidP="00901F9C">
      <w:pPr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From 2000 to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today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: </w:t>
      </w:r>
      <w:proofErr w:type="spellStart"/>
      <w:r w:rsidR="00FB609A">
        <w:rPr>
          <w:rFonts w:ascii="Verdana" w:hAnsi="Verdana"/>
          <w:color w:val="000000"/>
          <w:sz w:val="19"/>
          <w:szCs w:val="19"/>
          <w:shd w:val="clear" w:color="auto" w:fill="F7FCD3"/>
        </w:rPr>
        <w:t>reviewer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consultant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in the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Scientific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Committee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the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specialist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journal "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Geologists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"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published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by the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Regional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Order of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Geologists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Sicily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.</w:t>
      </w:r>
    </w:p>
    <w:p w:rsidR="00901F9C" w:rsidRDefault="00901F9C" w:rsidP="00901F9C">
      <w:pPr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From </w:t>
      </w:r>
      <w:r>
        <w:rPr>
          <w:rFonts w:ascii="Verdana" w:hAnsi="Verdana"/>
          <w:color w:val="000000"/>
          <w:sz w:val="19"/>
          <w:szCs w:val="19"/>
          <w:shd w:val="clear" w:color="auto" w:fill="F7FCD3"/>
        </w:rPr>
        <w:t>1998</w:t>
      </w:r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to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today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: </w:t>
      </w:r>
      <w:proofErr w:type="spellStart"/>
      <w:r w:rsidR="00FB609A">
        <w:rPr>
          <w:rFonts w:ascii="Verdana" w:hAnsi="Verdana"/>
          <w:color w:val="000000"/>
          <w:sz w:val="19"/>
          <w:szCs w:val="19"/>
          <w:shd w:val="clear" w:color="auto" w:fill="F7FCD3"/>
        </w:rPr>
        <w:t>reviewer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for the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journals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: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Environmental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Geology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International Journal of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Architectural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Heritage; Journal of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Applied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Geophysics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Environmental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Earth Science;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Bulletin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Engineering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Geology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the Environment;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Bulletin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of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Volcanology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; Journal of Cultural Heritage,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Survey</w:t>
      </w:r>
      <w:proofErr w:type="spellEnd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in </w:t>
      </w:r>
      <w:proofErr w:type="spellStart"/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Geophysics</w:t>
      </w:r>
      <w:proofErr w:type="spellEnd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Pure and </w:t>
      </w:r>
      <w:proofErr w:type="spellStart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Applied</w:t>
      </w:r>
      <w:proofErr w:type="spellEnd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proofErr w:type="gramStart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Geophysic</w:t>
      </w:r>
      <w:proofErr w:type="spellEnd"/>
      <w:r w:rsidR="00464310">
        <w:rPr>
          <w:rFonts w:ascii="Verdana" w:hAnsi="Verdana"/>
          <w:color w:val="000000"/>
          <w:sz w:val="19"/>
          <w:szCs w:val="19"/>
          <w:shd w:val="clear" w:color="auto" w:fill="F7FCD3"/>
        </w:rPr>
        <w:t>;</w:t>
      </w:r>
      <w:r w:rsidRPr="00901F9C">
        <w:rPr>
          <w:rFonts w:ascii="Verdana" w:hAnsi="Verdana"/>
          <w:color w:val="000000"/>
          <w:sz w:val="19"/>
          <w:szCs w:val="19"/>
          <w:shd w:val="clear" w:color="auto" w:fill="F7FCD3"/>
        </w:rPr>
        <w:t>.</w:t>
      </w:r>
      <w:proofErr w:type="gramEnd"/>
    </w:p>
    <w:p w:rsidR="00AC5904" w:rsidRPr="00901F9C" w:rsidRDefault="00AC5904" w:rsidP="00901F9C">
      <w:pPr>
        <w:jc w:val="both"/>
        <w:rPr>
          <w:rFonts w:ascii="Verdana" w:hAnsi="Verdana"/>
          <w:color w:val="000000"/>
          <w:sz w:val="19"/>
          <w:szCs w:val="19"/>
          <w:shd w:val="clear" w:color="auto" w:fill="F7FCD3"/>
        </w:rPr>
      </w:pPr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has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supervised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more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than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190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graduation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thesis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, 3 master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thesis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 xml:space="preserve"> and 5 PhD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thesis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7FCD3"/>
        </w:rPr>
        <w:t>.</w:t>
      </w:r>
    </w:p>
    <w:sectPr w:rsidR="00AC5904" w:rsidRPr="00901F9C" w:rsidSect="00464310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B4"/>
    <w:rsid w:val="000100A0"/>
    <w:rsid w:val="0008496B"/>
    <w:rsid w:val="000957DB"/>
    <w:rsid w:val="00143CE8"/>
    <w:rsid w:val="00262FBC"/>
    <w:rsid w:val="002B0284"/>
    <w:rsid w:val="00361307"/>
    <w:rsid w:val="003E08B4"/>
    <w:rsid w:val="003E5BB6"/>
    <w:rsid w:val="00464310"/>
    <w:rsid w:val="004F3BD8"/>
    <w:rsid w:val="005539E7"/>
    <w:rsid w:val="00580B60"/>
    <w:rsid w:val="006C426A"/>
    <w:rsid w:val="006D0928"/>
    <w:rsid w:val="007524E5"/>
    <w:rsid w:val="00763889"/>
    <w:rsid w:val="00901F9C"/>
    <w:rsid w:val="009228B4"/>
    <w:rsid w:val="00940CCF"/>
    <w:rsid w:val="00A37F8D"/>
    <w:rsid w:val="00AC5904"/>
    <w:rsid w:val="00C47201"/>
    <w:rsid w:val="00CB01C2"/>
    <w:rsid w:val="00FB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1562"/>
  <w15:chartTrackingRefBased/>
  <w15:docId w15:val="{54679231-DD39-400B-B50C-05FF907E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</dc:creator>
  <cp:keywords/>
  <dc:description/>
  <cp:lastModifiedBy>CAPO</cp:lastModifiedBy>
  <cp:revision>4</cp:revision>
  <dcterms:created xsi:type="dcterms:W3CDTF">2021-01-11T09:03:00Z</dcterms:created>
  <dcterms:modified xsi:type="dcterms:W3CDTF">2021-02-09T14:28:00Z</dcterms:modified>
</cp:coreProperties>
</file>